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D7" w:rsidRPr="005C41D7" w:rsidRDefault="005C41D7" w:rsidP="005C41D7">
      <w:pPr>
        <w:jc w:val="center"/>
        <w:rPr>
          <w:rFonts w:cs="Kalimati"/>
          <w:sz w:val="20"/>
          <w:szCs w:val="20"/>
          <w:lang w:bidi="ne-NP"/>
        </w:rPr>
      </w:pPr>
      <w:r w:rsidRPr="005C41D7">
        <w:rPr>
          <w:rFonts w:cs="Kalimati" w:hint="cs"/>
          <w:noProof/>
          <w:sz w:val="20"/>
          <w:szCs w:val="20"/>
          <w:lang w:bidi="ne-NP"/>
        </w:rPr>
        <w:pict>
          <v:rect id="_x0000_s1035" style="position:absolute;left:0;text-align:left;margin-left:-28.5pt;margin-top:-6pt;width:18pt;height:57pt;z-index:251667456" strokecolor="white [3212]"/>
        </w:pict>
      </w:r>
      <w:r w:rsidR="00BE6E83" w:rsidRPr="005C41D7">
        <w:rPr>
          <w:rFonts w:cs="Kalimati" w:hint="cs"/>
          <w:sz w:val="20"/>
          <w:szCs w:val="20"/>
          <w:cs/>
          <w:lang w:bidi="ne-NP"/>
        </w:rPr>
        <w:t>अनुसूची-३</w:t>
      </w:r>
    </w:p>
    <w:p w:rsidR="005C41D7" w:rsidRPr="005C41D7" w:rsidRDefault="00BE6E83" w:rsidP="005C41D7">
      <w:pPr>
        <w:jc w:val="center"/>
        <w:rPr>
          <w:rFonts w:cs="Kalimati"/>
          <w:sz w:val="20"/>
          <w:szCs w:val="20"/>
          <w:lang w:bidi="ne-NP"/>
        </w:rPr>
      </w:pPr>
      <w:r w:rsidRPr="005C41D7">
        <w:rPr>
          <w:rFonts w:cs="Kalimati" w:hint="cs"/>
          <w:sz w:val="20"/>
          <w:szCs w:val="20"/>
          <w:cs/>
          <w:lang w:bidi="ne-NP"/>
        </w:rPr>
        <w:t>दफा</w:t>
      </w:r>
      <w:r w:rsidRPr="005C41D7">
        <w:rPr>
          <w:rFonts w:cs="Kalimati"/>
          <w:sz w:val="20"/>
          <w:szCs w:val="20"/>
          <w:cs/>
          <w:lang w:bidi="ne-NP"/>
        </w:rPr>
        <w:t xml:space="preserve"> ५ </w:t>
      </w:r>
      <w:r w:rsidRPr="005C41D7">
        <w:rPr>
          <w:rFonts w:cs="Kalimati" w:hint="cs"/>
          <w:sz w:val="20"/>
          <w:szCs w:val="20"/>
          <w:cs/>
          <w:lang w:bidi="ne-NP"/>
        </w:rPr>
        <w:t>(२</w:t>
      </w:r>
      <w:r w:rsidRPr="005C41D7">
        <w:rPr>
          <w:rFonts w:cs="Kalimati"/>
          <w:sz w:val="20"/>
          <w:szCs w:val="20"/>
          <w:cs/>
          <w:lang w:bidi="ne-NP"/>
        </w:rPr>
        <w:t>)</w:t>
      </w:r>
      <w:r w:rsidRPr="005C41D7">
        <w:rPr>
          <w:rFonts w:cs="Kalimati" w:hint="cs"/>
          <w:sz w:val="20"/>
          <w:szCs w:val="20"/>
          <w:cs/>
          <w:lang w:bidi="ne-NP"/>
        </w:rPr>
        <w:t xml:space="preserve"> सँग</w:t>
      </w:r>
      <w:r w:rsidRPr="005C41D7">
        <w:rPr>
          <w:rFonts w:cs="Kalimati"/>
          <w:sz w:val="20"/>
          <w:szCs w:val="20"/>
          <w:cs/>
          <w:lang w:bidi="ne-NP"/>
        </w:rPr>
        <w:t xml:space="preserve"> सम्बन्धित</w:t>
      </w:r>
    </w:p>
    <w:p w:rsidR="00BE6E83" w:rsidRPr="005C41D7" w:rsidRDefault="00BE6E83" w:rsidP="005C41D7">
      <w:pPr>
        <w:jc w:val="center"/>
        <w:rPr>
          <w:rFonts w:cs="Kalimati"/>
          <w:sz w:val="20"/>
          <w:szCs w:val="20"/>
        </w:rPr>
      </w:pPr>
      <w:r w:rsidRPr="005C41D7">
        <w:rPr>
          <w:rFonts w:cs="Kalimati" w:hint="cs"/>
          <w:sz w:val="20"/>
          <w:szCs w:val="20"/>
          <w:cs/>
          <w:lang w:bidi="ne-NP"/>
        </w:rPr>
        <w:t>प्रस्तावको</w:t>
      </w:r>
      <w:r w:rsidRPr="005C41D7">
        <w:rPr>
          <w:rFonts w:cs="Kalimati"/>
          <w:sz w:val="20"/>
          <w:szCs w:val="20"/>
          <w:cs/>
          <w:lang w:bidi="ne-NP"/>
        </w:rPr>
        <w:t xml:space="preserve"> ढाँचा</w:t>
      </w:r>
      <w:r w:rsidR="005C41D7" w:rsidRPr="005C41D7">
        <w:rPr>
          <w:rFonts w:cs="Kalimati" w:hint="cs"/>
          <w:sz w:val="20"/>
          <w:szCs w:val="20"/>
          <w:cs/>
          <w:lang w:bidi="ne-NP"/>
        </w:rPr>
        <w:t xml:space="preserve"> </w:t>
      </w:r>
      <w:r w:rsidRPr="005C41D7">
        <w:rPr>
          <w:rFonts w:cs="Kalimati" w:hint="cs"/>
          <w:sz w:val="20"/>
          <w:szCs w:val="20"/>
          <w:cs/>
          <w:lang w:bidi="ne-NP"/>
        </w:rPr>
        <w:t>प्रस्तावित</w:t>
      </w:r>
      <w:r w:rsidRPr="005C41D7">
        <w:rPr>
          <w:rFonts w:cs="Kalimati"/>
          <w:sz w:val="20"/>
          <w:szCs w:val="20"/>
          <w:cs/>
          <w:lang w:bidi="ne-NP"/>
        </w:rPr>
        <w:t xml:space="preserve"> आयोजनाको साराँश</w:t>
      </w:r>
    </w:p>
    <w:tbl>
      <w:tblPr>
        <w:tblW w:w="1036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9"/>
        <w:gridCol w:w="3064"/>
        <w:gridCol w:w="1166"/>
        <w:gridCol w:w="735"/>
        <w:gridCol w:w="2063"/>
        <w:gridCol w:w="1530"/>
        <w:gridCol w:w="1076"/>
      </w:tblGrid>
      <w:tr w:rsidR="00BA015A" w:rsidRPr="005C41D7" w:rsidTr="00BA7547">
        <w:trPr>
          <w:trHeight w:val="480"/>
        </w:trPr>
        <w:tc>
          <w:tcPr>
            <w:tcW w:w="10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25" w:rsidRPr="00604B25" w:rsidRDefault="00BE6E83" w:rsidP="00604B2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604B25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आयोजनाको</w:t>
            </w:r>
            <w:r w:rsidRPr="00604B25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नाम:</w:t>
            </w:r>
            <w:r w:rsidR="00604B25" w:rsidRPr="00604B25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 xml:space="preserve"> उच्</w:t>
            </w:r>
            <w:r w:rsidR="00604B25" w:rsidRPr="00604B25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>च प्रविधि</w:t>
            </w:r>
            <w:r w:rsidR="00604B25" w:rsidRPr="00604B25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युक्त</w:t>
            </w:r>
            <w:r w:rsidR="00604B25" w:rsidRPr="00604B25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संरक्षित संरचना</w:t>
            </w:r>
            <w:r w:rsidR="00604B25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मा</w:t>
            </w:r>
            <w:r w:rsidR="00604B25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तरकारी खेती</w:t>
            </w:r>
            <w:r w:rsidR="00604B25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="00604B25"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  <w:t>doubling productivity poly house/ net house)</w:t>
            </w:r>
            <w:bookmarkStart w:id="0" w:name="_GoBack"/>
            <w:bookmarkEnd w:id="0"/>
            <w:r w:rsidR="00604B25"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  <w:t xml:space="preserve"> </w:t>
            </w:r>
          </w:p>
        </w:tc>
      </w:tr>
      <w:tr w:rsidR="00BA015A" w:rsidRPr="005C41D7" w:rsidTr="00BA7547">
        <w:trPr>
          <w:trHeight w:val="102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उच्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>च मुल्य जाने तरकारी बाली: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2E5843" w:rsidRPr="005C41D7" w:rsidTr="002E5843">
        <w:trPr>
          <w:trHeight w:val="503"/>
        </w:trPr>
        <w:tc>
          <w:tcPr>
            <w:tcW w:w="7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06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गर्न खोजेको ग्रीनहाउसको प्रकार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(चिन्ह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लगाउने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, एक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>भन्दा बढी छनौट गर्न सक्ने)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noProof/>
                <w:color w:val="000000"/>
                <w:sz w:val="20"/>
                <w:szCs w:val="20"/>
                <w:lang w:bidi="ne-NP"/>
              </w:rPr>
              <w:pict>
                <v:rect id="_x0000_s1031" style="position:absolute;margin-left:144.5pt;margin-top:-1.95pt;width:21pt;height:12pt;z-index:251663360;mso-position-horizontal-relative:text;mso-position-vertical-relative:text"/>
              </w:pic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नेचु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रल्ली भेन्टिलेटेड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ग्रीन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हाउस</w:t>
            </w:r>
          </w:p>
        </w:tc>
      </w:tr>
      <w:tr w:rsidR="002E5843" w:rsidRPr="005C41D7" w:rsidTr="002E5843">
        <w:trPr>
          <w:trHeight w:val="413"/>
        </w:trPr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noProof/>
                <w:color w:val="000000"/>
                <w:sz w:val="20"/>
                <w:szCs w:val="20"/>
                <w:lang w:bidi="ne-NP"/>
              </w:rPr>
              <w:pict>
                <v:rect id="_x0000_s1032" style="position:absolute;margin-left:146.6pt;margin-top:1pt;width:21pt;height:12pt;z-index:251664384;mso-position-horizontal-relative:text;mso-position-vertical-relative:text"/>
              </w:pic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एग्रि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नेट हाउस</w:t>
            </w:r>
          </w:p>
        </w:tc>
      </w:tr>
      <w:tr w:rsidR="002E5843" w:rsidRPr="005C41D7" w:rsidTr="002E5843">
        <w:trPr>
          <w:trHeight w:val="440"/>
        </w:trPr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noProof/>
                <w:color w:val="000000"/>
                <w:sz w:val="20"/>
                <w:szCs w:val="20"/>
                <w:lang w:bidi="ne-NP"/>
              </w:rPr>
              <w:pict>
                <v:rect id="_x0000_s1033" style="position:absolute;margin-left:147.45pt;margin-top:-.25pt;width:21pt;height:12pt;z-index:251665408;mso-position-horizontal-relative:text;mso-position-vertical-relative:text"/>
              </w:pic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जि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आई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पाइपको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प्लास्टिक टनेल</w:t>
            </w:r>
          </w:p>
        </w:tc>
      </w:tr>
      <w:tr w:rsidR="002E5843" w:rsidRPr="005C41D7" w:rsidTr="002E5843">
        <w:trPr>
          <w:trHeight w:val="512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306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noProof/>
                <w:color w:val="000000"/>
                <w:sz w:val="20"/>
                <w:szCs w:val="20"/>
                <w:lang w:bidi="ne-NP"/>
              </w:rPr>
              <w:pict>
                <v:rect id="_x0000_s1034" style="position:absolute;margin-left:147.5pt;margin-top:-2.5pt;width:21pt;height:12pt;z-index:251666432;mso-position-horizontal-relative:text;mso-position-vertical-relative:text"/>
              </w:pic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फलाम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को पाइपको प्लास्टिक 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</w:tr>
      <w:tr w:rsidR="00BA015A" w:rsidRPr="005C41D7" w:rsidTr="00BA7547">
        <w:trPr>
          <w:trHeight w:val="8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आवेदकको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BA015A" w:rsidRPr="005C41D7" w:rsidTr="00BA7547">
        <w:trPr>
          <w:trHeight w:val="89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आवेदकको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2E5843" w:rsidRPr="005C41D7" w:rsidTr="00BA7547">
        <w:trPr>
          <w:trHeight w:val="89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सम्पर्क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व्यक्ति: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2E5843" w:rsidRPr="005C41D7" w:rsidTr="00BA7547">
        <w:trPr>
          <w:trHeight w:val="89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ठेगाना: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2E5843" w:rsidRPr="005C41D7" w:rsidTr="00BA7547">
        <w:trPr>
          <w:trHeight w:val="89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सम्पर्क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नम्बर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BA015A" w:rsidRPr="005C41D7" w:rsidTr="00BA7547">
        <w:trPr>
          <w:trHeight w:val="7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संस्था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दर्ता नम्बर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BA015A" w:rsidRPr="005C41D7" w:rsidTr="00BA7547">
        <w:trPr>
          <w:trHeight w:val="107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संस्था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दर्ता भएको निकाय र दर्ता मिति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BA015A" w:rsidRPr="005C41D7" w:rsidTr="007B04A3">
        <w:trPr>
          <w:trHeight w:val="16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आवेदक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संस्था दर्ता वा स्थापना पश्चातको अवधि (वर्षमा)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BA015A" w:rsidRPr="005C41D7" w:rsidTr="007B04A3">
        <w:trPr>
          <w:trHeight w:val="7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lastRenderedPageBreak/>
              <w:t>११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भ्याट/प्यान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नम्बर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2E5843" w:rsidRPr="005C41D7" w:rsidTr="007B04A3">
        <w:trPr>
          <w:trHeight w:val="125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बैंक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खाता विवरण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बैंकको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नाम: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ठेगाना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:</w:t>
            </w:r>
          </w:p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खाता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नं:</w:t>
            </w:r>
          </w:p>
          <w:p w:rsidR="002E5843" w:rsidRPr="005C41D7" w:rsidRDefault="002E5843" w:rsidP="00BA015A">
            <w:pPr>
              <w:jc w:val="left"/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खाता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संचालनको नाम:</w:t>
            </w:r>
          </w:p>
        </w:tc>
      </w:tr>
      <w:tr w:rsidR="00BA015A" w:rsidRPr="005C41D7" w:rsidTr="00BA7547">
        <w:trPr>
          <w:trHeight w:val="134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आवेदक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>को परिचय तथा अनुभव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BA015A" w:rsidRPr="005C41D7" w:rsidTr="00BA7547">
        <w:trPr>
          <w:trHeight w:val="9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प्रस्तावित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व्यवसायको सार संक्षेप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F03DFA" w:rsidRPr="005C41D7" w:rsidTr="00BA7547">
        <w:trPr>
          <w:trHeight w:val="9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FA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जम्मा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लागत रू.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F03DFA" w:rsidRPr="005C41D7" w:rsidTr="00BA7547">
        <w:trPr>
          <w:trHeight w:val="9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FA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साझे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>दार रकम माग रू.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F03DFA" w:rsidRPr="005C41D7" w:rsidTr="00BA7547">
        <w:trPr>
          <w:trHeight w:val="9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FA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स्व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>लगानी रू.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F03DFA" w:rsidRPr="005C41D7" w:rsidTr="00BA7547">
        <w:trPr>
          <w:trHeight w:val="9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FA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आयोजना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संचालन स्थल: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जिल्ला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:</w:t>
            </w:r>
          </w:p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म.न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.पा.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/उ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.न.पा.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/न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.पा.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/गा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.पा.</w:t>
            </w:r>
          </w:p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वार्ड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नं.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:</w:t>
            </w:r>
          </w:p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स्थान</w:t>
            </w: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>:</w:t>
            </w:r>
          </w:p>
        </w:tc>
      </w:tr>
      <w:tr w:rsidR="00F03DFA" w:rsidRPr="005C41D7" w:rsidTr="005C41D7">
        <w:trPr>
          <w:trHeight w:val="9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FA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D7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आयोजना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संचालन गर्ने स्थल </w:t>
            </w:r>
            <w:r w:rsidR="005C41D7"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एक</w:t>
            </w:r>
            <w:r w:rsidR="005C41D7"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भन्दा बढी ठाउँमा भए कति जग्गामा आयोजना संचालन गर्ने </w:t>
            </w:r>
            <w:r w:rsidR="005C41D7"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(रोपनी</w:t>
            </w:r>
            <w:r w:rsidR="005C41D7"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>)</w:t>
            </w:r>
            <w:r w:rsidR="005C41D7"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 xml:space="preserve"> सो</w:t>
            </w:r>
            <w:r w:rsidR="005C41D7"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को विवरण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DFA" w:rsidRPr="005C41D7" w:rsidRDefault="00F03DFA" w:rsidP="00BA015A">
            <w:pPr>
              <w:jc w:val="left"/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5C41D7" w:rsidRPr="005C41D7" w:rsidTr="005C41D7">
        <w:trPr>
          <w:trHeight w:val="9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1D7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D7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बर्तमान</w:t>
            </w:r>
            <w:r w:rsidRPr="005C41D7">
              <w:rPr>
                <w:rFonts w:ascii="Times New Roman" w:eastAsia="Times New Roman" w:hAnsi="Times New Roman" w:cs="Kalimati"/>
                <w:sz w:val="20"/>
                <w:szCs w:val="20"/>
                <w:cs/>
                <w:lang w:bidi="ne-NP"/>
              </w:rPr>
              <w:t xml:space="preserve"> क्रियाकलापहरु भएमा 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1D7" w:rsidRPr="005C41D7" w:rsidRDefault="005C41D7" w:rsidP="005C41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cs/>
                <w:lang w:bidi="ne-NP"/>
              </w:rPr>
              <w:t xml:space="preserve"> </w:t>
            </w:r>
          </w:p>
          <w:p w:rsidR="005C41D7" w:rsidRPr="005C41D7" w:rsidRDefault="005C41D7" w:rsidP="005C41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cs/>
                <w:lang w:bidi="ne-NP"/>
              </w:rPr>
              <w:t xml:space="preserve"> </w:t>
            </w:r>
          </w:p>
          <w:p w:rsidR="005C41D7" w:rsidRPr="005C41D7" w:rsidRDefault="005C41D7" w:rsidP="005C41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cs/>
                <w:lang w:bidi="ne-NP"/>
              </w:rPr>
              <w:t xml:space="preserve"> </w:t>
            </w:r>
          </w:p>
          <w:p w:rsidR="005C41D7" w:rsidRPr="005C41D7" w:rsidRDefault="005C41D7" w:rsidP="005C41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cs/>
                <w:lang w:bidi="ne-NP"/>
              </w:rPr>
              <w:t xml:space="preserve"> </w:t>
            </w:r>
          </w:p>
        </w:tc>
      </w:tr>
      <w:tr w:rsidR="005C41D7" w:rsidRPr="005C41D7" w:rsidTr="005C41D7">
        <w:trPr>
          <w:trHeight w:val="9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D7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D7" w:rsidRPr="005C41D7" w:rsidRDefault="005C41D7" w:rsidP="00BA015A">
            <w:pPr>
              <w:jc w:val="left"/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प्रस्तावित कार्क्रयमको उद्देश्य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1D7" w:rsidRPr="005C41D7" w:rsidRDefault="005C41D7" w:rsidP="005C41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cs/>
                <w:lang w:bidi="ne-NP"/>
              </w:rPr>
              <w:t xml:space="preserve"> </w:t>
            </w:r>
          </w:p>
          <w:p w:rsidR="005C41D7" w:rsidRPr="005C41D7" w:rsidRDefault="005C41D7" w:rsidP="005C41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cs/>
                <w:lang w:bidi="ne-NP"/>
              </w:rPr>
              <w:t xml:space="preserve"> </w:t>
            </w:r>
          </w:p>
          <w:p w:rsidR="005C41D7" w:rsidRPr="005C41D7" w:rsidRDefault="005C41D7" w:rsidP="005C41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cs/>
                <w:lang w:bidi="ne-NP"/>
              </w:rPr>
              <w:lastRenderedPageBreak/>
              <w:t xml:space="preserve"> </w:t>
            </w:r>
          </w:p>
          <w:p w:rsidR="005C41D7" w:rsidRPr="005C41D7" w:rsidRDefault="005C41D7" w:rsidP="005C41D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Kalimati" w:hint="cs"/>
                <w:color w:val="000000"/>
                <w:sz w:val="34"/>
                <w:szCs w:val="34"/>
                <w:cs/>
                <w:lang w:bidi="ne-NP"/>
              </w:rPr>
            </w:pPr>
          </w:p>
        </w:tc>
      </w:tr>
      <w:tr w:rsidR="00BA015A" w:rsidRPr="005C41D7" w:rsidTr="005C41D7">
        <w:trPr>
          <w:trHeight w:val="48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lastRenderedPageBreak/>
              <w:t>२२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प्रस्तावित कार्क्रयम सञ्चालन हुने स्थानमा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उपलब्ध भौतिक पुर्वाधार तथा सुविधाहरु:</w:t>
            </w:r>
          </w:p>
        </w:tc>
      </w:tr>
      <w:tr w:rsidR="00BA015A" w:rsidRPr="005C41D7" w:rsidTr="007B04A3">
        <w:trPr>
          <w:trHeight w:val="39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२२</w:t>
            </w:r>
            <w:r w:rsidR="007B04A3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.१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सडक सुबिधा (छ/छैन)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नजिकको बजार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BA015A" w:rsidRPr="005C41D7" w:rsidTr="007B04A3">
        <w:trPr>
          <w:trHeight w:val="4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२२</w:t>
            </w:r>
            <w:r w:rsidR="007B04A3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.२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सडकको प्रकार (कच्ची/पक्की)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बजार सम्मको दुरि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BA015A" w:rsidRPr="005C41D7" w:rsidTr="007B04A3">
        <w:trPr>
          <w:trHeight w:val="4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२२</w:t>
            </w:r>
            <w:r w:rsidR="007B04A3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.३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बिजुलिको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  <w:t xml:space="preserve">  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सुबिधा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  <w:t xml:space="preserve">  (</w:t>
            </w: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छ/छैन)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सदरमुकाम देखिको दुरि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BA015A" w:rsidRPr="005C41D7" w:rsidTr="007B04A3">
        <w:trPr>
          <w:trHeight w:val="4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5C41D7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२२</w:t>
            </w:r>
            <w:r w:rsidR="007B04A3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.४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खानेपानीको सुबिधा (छ/छैन)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जग्गाको स्वामित्व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5A" w:rsidRPr="005C41D7" w:rsidRDefault="00BA015A" w:rsidP="00BA015A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:rsidR="002C3BE7" w:rsidRPr="005C41D7" w:rsidRDefault="002E5843">
      <w:pPr>
        <w:rPr>
          <w:rFonts w:cs="Kalimati"/>
          <w:sz w:val="20"/>
          <w:szCs w:val="20"/>
          <w:lang w:bidi="ne-NP"/>
        </w:rPr>
      </w:pPr>
      <w:r w:rsidRPr="005C41D7">
        <w:rPr>
          <w:rFonts w:ascii="Times New Roman" w:eastAsia="Times New Roman" w:hAnsi="Times New Roman" w:cs="Kalimati"/>
          <w:noProof/>
          <w:color w:val="000000"/>
          <w:sz w:val="20"/>
          <w:szCs w:val="20"/>
          <w:lang w:bidi="ne-NP"/>
        </w:rPr>
        <w:pict>
          <v:oval id="_x0000_s1027" style="position:absolute;left:0;text-align:left;margin-left:-25.5pt;margin-top:229.05pt;width:14.25pt;height:24.75pt;z-index:251659264;mso-position-horizontal-relative:text;mso-position-vertical-relative:text" stroked="f"/>
        </w:pict>
      </w:r>
      <w:r w:rsidRPr="005C41D7">
        <w:rPr>
          <w:rFonts w:cs="Kalimati"/>
          <w:noProof/>
          <w:sz w:val="20"/>
          <w:szCs w:val="20"/>
          <w:lang w:bidi="ne-NP"/>
        </w:rPr>
        <w:pict>
          <v:oval id="_x0000_s1026" style="position:absolute;left:0;text-align:left;margin-left:-24.75pt;margin-top:-.45pt;width:9pt;height:12.75pt;z-index:251658240;mso-position-horizontal-relative:text;mso-position-vertical-relative:text" stroked="f"/>
        </w:pict>
      </w:r>
    </w:p>
    <w:tbl>
      <w:tblPr>
        <w:tblW w:w="15182" w:type="dxa"/>
        <w:tblInd w:w="93" w:type="dxa"/>
        <w:tblLook w:val="04A0" w:firstRow="1" w:lastRow="0" w:firstColumn="1" w:lastColumn="0" w:noHBand="0" w:noVBand="1"/>
      </w:tblPr>
      <w:tblGrid>
        <w:gridCol w:w="840"/>
        <w:gridCol w:w="1515"/>
        <w:gridCol w:w="770"/>
        <w:gridCol w:w="274"/>
        <w:gridCol w:w="404"/>
        <w:gridCol w:w="269"/>
        <w:gridCol w:w="180"/>
        <w:gridCol w:w="540"/>
        <w:gridCol w:w="262"/>
        <w:gridCol w:w="278"/>
        <w:gridCol w:w="540"/>
        <w:gridCol w:w="720"/>
        <w:gridCol w:w="172"/>
        <w:gridCol w:w="548"/>
        <w:gridCol w:w="712"/>
        <w:gridCol w:w="90"/>
        <w:gridCol w:w="675"/>
        <w:gridCol w:w="483"/>
        <w:gridCol w:w="192"/>
        <w:gridCol w:w="663"/>
        <w:gridCol w:w="327"/>
        <w:gridCol w:w="236"/>
        <w:gridCol w:w="7"/>
        <w:gridCol w:w="227"/>
        <w:gridCol w:w="58"/>
        <w:gridCol w:w="178"/>
        <w:gridCol w:w="377"/>
        <w:gridCol w:w="262"/>
        <w:gridCol w:w="23"/>
        <w:gridCol w:w="213"/>
        <w:gridCol w:w="308"/>
        <w:gridCol w:w="236"/>
        <w:gridCol w:w="83"/>
        <w:gridCol w:w="757"/>
        <w:gridCol w:w="83"/>
        <w:gridCol w:w="840"/>
        <w:gridCol w:w="840"/>
      </w:tblGrid>
      <w:tr w:rsidR="00157C7D" w:rsidRPr="005C41D7" w:rsidTr="007B04A3">
        <w:trPr>
          <w:gridAfter w:val="3"/>
          <w:wAfter w:w="1763" w:type="dxa"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2E5843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cs="Kalimati"/>
                <w:noProof/>
                <w:sz w:val="20"/>
                <w:szCs w:val="20"/>
                <w:lang w:bidi="ne-NP"/>
              </w:rPr>
              <w:pict>
                <v:oval id="_x0000_s1029" style="position:absolute;margin-left:-26.25pt;margin-top:481.5pt;width:13.5pt;height:21.75pt;z-index:251661312" stroked="f"/>
              </w:pict>
            </w:r>
            <w:r w:rsidRPr="005C41D7">
              <w:rPr>
                <w:rFonts w:ascii="Times New Roman" w:eastAsia="Times New Roman" w:hAnsi="Times New Roman" w:cs="Kalimati"/>
                <w:b/>
                <w:bCs/>
                <w:noProof/>
                <w:sz w:val="20"/>
                <w:szCs w:val="20"/>
                <w:lang w:bidi="ne-NP"/>
              </w:rPr>
              <w:pict>
                <v:oval id="_x0000_s1028" style="position:absolute;margin-left:-25.5pt;margin-top:0;width:9pt;height:12.75pt;z-index:251660288" stroked="f"/>
              </w:pict>
            </w:r>
            <w:r w:rsidR="00831971"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ख.</w:t>
            </w:r>
          </w:p>
        </w:tc>
        <w:tc>
          <w:tcPr>
            <w:tcW w:w="961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आर्थिक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प्रस्ताव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trHeight w:val="73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क्रियाकलाप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इकाई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दर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कार्यालयले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ब्योहर्ने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साझेदार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संस्थाले ब्योहर्ने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कैफियत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trHeight w:val="81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D7" w:rsidRPr="005C41D7" w:rsidRDefault="005C41D7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क्रियाकलाप कार्यन्वयन</w:t>
            </w:r>
            <w:r w:rsidR="00157C7D" w:rsidRPr="005C41D7"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कार्ययोजना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gridAfter w:val="11"/>
          <w:wAfter w:w="4022" w:type="dxa"/>
          <w:trHeight w:val="45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C7D" w:rsidRPr="005C41D7" w:rsidRDefault="00157C7D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C7D" w:rsidRPr="005C41D7" w:rsidRDefault="00157C7D" w:rsidP="007B04A3">
            <w:pPr>
              <w:jc w:val="left"/>
              <w:rPr>
                <w:rFonts w:ascii="Times New Roman" w:eastAsia="Times New Roman" w:hAnsi="Times New Roman" w:cs="Kalimati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क्रियाकलाप</w:t>
            </w: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77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C7D" w:rsidRPr="005C41D7" w:rsidRDefault="00157C7D" w:rsidP="007B04A3">
            <w:pPr>
              <w:jc w:val="center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महिना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C7D" w:rsidRPr="005C41D7" w:rsidRDefault="00157C7D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C7D" w:rsidRPr="005C41D7" w:rsidRDefault="00157C7D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gridAfter w:val="11"/>
          <w:wAfter w:w="4022" w:type="dxa"/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बै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जे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सा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का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मं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पु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मा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फा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चै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gridAfter w:val="11"/>
          <w:wAfter w:w="4022" w:type="dxa"/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gridAfter w:val="11"/>
          <w:wAfter w:w="4022" w:type="dxa"/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157C7D" w:rsidRPr="005C41D7" w:rsidTr="007B04A3">
        <w:trPr>
          <w:gridAfter w:val="11"/>
          <w:wAfter w:w="4022" w:type="dxa"/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5C41D7">
              <w:rPr>
                <w:rFonts w:ascii="Times New Roman" w:eastAsia="Times New Roman" w:hAnsi="Times New Roman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971" w:rsidRPr="005C41D7" w:rsidRDefault="00831971" w:rsidP="00831971">
            <w:pPr>
              <w:jc w:val="left"/>
              <w:rPr>
                <w:rFonts w:ascii="Times New Roman" w:eastAsia="Times New Roman" w:hAnsi="Times New Roman" w:cs="Kalimati"/>
                <w:color w:val="000000"/>
                <w:sz w:val="20"/>
                <w:szCs w:val="20"/>
                <w:lang w:bidi="ne-NP"/>
              </w:rPr>
            </w:pPr>
          </w:p>
        </w:tc>
      </w:tr>
    </w:tbl>
    <w:p w:rsidR="00831971" w:rsidRPr="005C41D7" w:rsidRDefault="007B04A3" w:rsidP="007B04A3">
      <w:pPr>
        <w:rPr>
          <w:rFonts w:cs="Kalimati" w:hint="cs"/>
          <w:sz w:val="20"/>
          <w:szCs w:val="20"/>
          <w:lang w:bidi="ne-NP"/>
        </w:rPr>
      </w:pPr>
      <w:r>
        <w:rPr>
          <w:rFonts w:cs="Kalimati" w:hint="cs"/>
          <w:noProof/>
          <w:sz w:val="20"/>
          <w:szCs w:val="20"/>
          <w:lang w:bidi="ne-NP"/>
        </w:rPr>
        <w:pict>
          <v:rect id="_x0000_s1037" style="position:absolute;left:0;text-align:left;margin-left:261pt;margin-top:10.95pt;width:249.75pt;height:166.5pt;z-index:251669504;mso-position-horizontal-relative:text;mso-position-vertical-relative:text">
            <v:textbox>
              <w:txbxContent>
                <w:p w:rsidR="007B04A3" w:rsidRPr="007B04A3" w:rsidRDefault="007B04A3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7B04A3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निवेदक</w:t>
                  </w:r>
                  <w:r w:rsidRPr="007B04A3"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  <w:t>:</w:t>
                  </w:r>
                </w:p>
                <w:p w:rsidR="007B04A3" w:rsidRDefault="007B04A3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7B04A3" w:rsidRPr="007B04A3" w:rsidRDefault="007B04A3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7B04A3"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  <w:t xml:space="preserve"> पद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:</w:t>
                  </w:r>
                </w:p>
                <w:p w:rsidR="007B04A3" w:rsidRDefault="007B04A3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:rsidR="007B04A3" w:rsidRPr="007B04A3" w:rsidRDefault="007B04A3">
                  <w:pPr>
                    <w:rPr>
                      <w:rFonts w:cs="Kalimati" w:hint="cs"/>
                      <w:sz w:val="24"/>
                      <w:szCs w:val="24"/>
                      <w:lang w:bidi="ne-NP"/>
                    </w:rPr>
                  </w:pPr>
                  <w:r w:rsidRPr="007B04A3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संस्थाको</w:t>
                  </w:r>
                  <w:r w:rsidRPr="007B04A3"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  <w:t xml:space="preserve"> छाप</w:t>
                  </w:r>
                  <w: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  <w:t>:</w:t>
                  </w:r>
                </w:p>
              </w:txbxContent>
            </v:textbox>
          </v:rect>
        </w:pict>
      </w:r>
      <w:r>
        <w:rPr>
          <w:rFonts w:cs="Kalimati" w:hint="cs"/>
          <w:noProof/>
          <w:sz w:val="20"/>
          <w:szCs w:val="20"/>
          <w:lang w:bidi="ne-NP"/>
        </w:rPr>
        <w:pict>
          <v:rect id="_x0000_s1036" style="position:absolute;left:0;text-align:left;margin-left:-33pt;margin-top:1.2pt;width:20.25pt;height:11.25pt;z-index:251668480;mso-position-horizontal-relative:text;mso-position-vertical-relative:text" stroked="f"/>
        </w:pict>
      </w:r>
    </w:p>
    <w:sectPr w:rsidR="00831971" w:rsidRPr="005C41D7" w:rsidSect="00E478BF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B4" w:rsidRDefault="001374B4" w:rsidP="00D9688C">
      <w:r>
        <w:separator/>
      </w:r>
    </w:p>
  </w:endnote>
  <w:endnote w:type="continuationSeparator" w:id="0">
    <w:p w:rsidR="001374B4" w:rsidRDefault="001374B4" w:rsidP="00D9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B4" w:rsidRDefault="001374B4" w:rsidP="00D9688C">
      <w:r>
        <w:separator/>
      </w:r>
    </w:p>
  </w:footnote>
  <w:footnote w:type="continuationSeparator" w:id="0">
    <w:p w:rsidR="001374B4" w:rsidRDefault="001374B4" w:rsidP="00D9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7419"/>
    <w:multiLevelType w:val="hybridMultilevel"/>
    <w:tmpl w:val="61B4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447C7"/>
    <w:multiLevelType w:val="hybridMultilevel"/>
    <w:tmpl w:val="1CE040C0"/>
    <w:lvl w:ilvl="0" w:tplc="1B1A2E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6DB7"/>
    <w:multiLevelType w:val="hybridMultilevel"/>
    <w:tmpl w:val="95CAD616"/>
    <w:lvl w:ilvl="0" w:tplc="3D84778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E6DF6"/>
    <w:multiLevelType w:val="hybridMultilevel"/>
    <w:tmpl w:val="6F8A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06E"/>
    <w:rsid w:val="000365BA"/>
    <w:rsid w:val="00057528"/>
    <w:rsid w:val="000A543E"/>
    <w:rsid w:val="000B43F3"/>
    <w:rsid w:val="000C419B"/>
    <w:rsid w:val="000D7F11"/>
    <w:rsid w:val="001374B4"/>
    <w:rsid w:val="00157C7D"/>
    <w:rsid w:val="001D75C9"/>
    <w:rsid w:val="00212E66"/>
    <w:rsid w:val="0023106E"/>
    <w:rsid w:val="0026271E"/>
    <w:rsid w:val="002C3BE7"/>
    <w:rsid w:val="002E5843"/>
    <w:rsid w:val="002E7BE6"/>
    <w:rsid w:val="003003B7"/>
    <w:rsid w:val="003543CD"/>
    <w:rsid w:val="00365D18"/>
    <w:rsid w:val="003B5D75"/>
    <w:rsid w:val="00435FAE"/>
    <w:rsid w:val="004467F8"/>
    <w:rsid w:val="004C0CD4"/>
    <w:rsid w:val="004C7329"/>
    <w:rsid w:val="005055A8"/>
    <w:rsid w:val="00537579"/>
    <w:rsid w:val="00580068"/>
    <w:rsid w:val="00583099"/>
    <w:rsid w:val="0059755E"/>
    <w:rsid w:val="005C41D7"/>
    <w:rsid w:val="00604B25"/>
    <w:rsid w:val="00672BEE"/>
    <w:rsid w:val="00697B4C"/>
    <w:rsid w:val="006A4F15"/>
    <w:rsid w:val="006C7A54"/>
    <w:rsid w:val="00701A83"/>
    <w:rsid w:val="007B04A3"/>
    <w:rsid w:val="0082283A"/>
    <w:rsid w:val="00831971"/>
    <w:rsid w:val="00841B97"/>
    <w:rsid w:val="008621C9"/>
    <w:rsid w:val="009005A3"/>
    <w:rsid w:val="009134BD"/>
    <w:rsid w:val="00B11BE9"/>
    <w:rsid w:val="00B51E0B"/>
    <w:rsid w:val="00B779F1"/>
    <w:rsid w:val="00BA015A"/>
    <w:rsid w:val="00BA7547"/>
    <w:rsid w:val="00BE6E83"/>
    <w:rsid w:val="00C05BD4"/>
    <w:rsid w:val="00CA1B77"/>
    <w:rsid w:val="00D22F80"/>
    <w:rsid w:val="00D67017"/>
    <w:rsid w:val="00D9425F"/>
    <w:rsid w:val="00D9688C"/>
    <w:rsid w:val="00E1662B"/>
    <w:rsid w:val="00E21FDB"/>
    <w:rsid w:val="00E31C49"/>
    <w:rsid w:val="00E478BF"/>
    <w:rsid w:val="00E51DD2"/>
    <w:rsid w:val="00F03DFA"/>
    <w:rsid w:val="00F426C2"/>
    <w:rsid w:val="00F55587"/>
    <w:rsid w:val="00FB11D9"/>
    <w:rsid w:val="00FB55BF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9A3F85B3-66B2-4ADD-B7C5-AD1E980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C9"/>
  </w:style>
  <w:style w:type="paragraph" w:styleId="Heading1">
    <w:name w:val="heading 1"/>
    <w:basedOn w:val="Normal"/>
    <w:next w:val="Normal"/>
    <w:link w:val="Heading1Char"/>
    <w:uiPriority w:val="9"/>
    <w:qFormat/>
    <w:rsid w:val="00E478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83A"/>
  </w:style>
  <w:style w:type="paragraph" w:styleId="Header">
    <w:name w:val="header"/>
    <w:basedOn w:val="Normal"/>
    <w:link w:val="HeaderChar"/>
    <w:uiPriority w:val="99"/>
    <w:unhideWhenUsed/>
    <w:rsid w:val="00D96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8C"/>
  </w:style>
  <w:style w:type="paragraph" w:styleId="Footer">
    <w:name w:val="footer"/>
    <w:basedOn w:val="Normal"/>
    <w:link w:val="FooterChar"/>
    <w:uiPriority w:val="99"/>
    <w:unhideWhenUsed/>
    <w:rsid w:val="00D96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88C"/>
  </w:style>
  <w:style w:type="character" w:customStyle="1" w:styleId="Heading1Char">
    <w:name w:val="Heading 1 Char"/>
    <w:basedOn w:val="DefaultParagraphFont"/>
    <w:link w:val="Heading1"/>
    <w:uiPriority w:val="9"/>
    <w:rsid w:val="00E47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E478BF"/>
  </w:style>
  <w:style w:type="paragraph" w:styleId="ListParagraph">
    <w:name w:val="List Paragraph"/>
    <w:basedOn w:val="Normal"/>
    <w:uiPriority w:val="34"/>
    <w:qFormat/>
    <w:rsid w:val="00BE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3B74-404E-484C-8DF3-A9FC727F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 - [2010]</cp:lastModifiedBy>
  <cp:revision>41</cp:revision>
  <cp:lastPrinted>2020-02-03T09:01:00Z</cp:lastPrinted>
  <dcterms:created xsi:type="dcterms:W3CDTF">2020-01-28T09:55:00Z</dcterms:created>
  <dcterms:modified xsi:type="dcterms:W3CDTF">2020-09-10T08:52:00Z</dcterms:modified>
</cp:coreProperties>
</file>